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19D8" w14:textId="77777777" w:rsidR="000D2DB0" w:rsidRPr="000073F4" w:rsidRDefault="000D2DB0" w:rsidP="000D2DB0">
      <w:pPr>
        <w:pStyle w:val="MTitulo"/>
        <w:numPr>
          <w:ilvl w:val="0"/>
          <w:numId w:val="40"/>
        </w:numPr>
      </w:pPr>
      <w:r w:rsidRPr="002125C9">
        <w:t>PERFIL DE PUESTO</w:t>
      </w:r>
    </w:p>
    <w:p w14:paraId="735918E6" w14:textId="77777777" w:rsidR="0097212F" w:rsidRPr="0097212F" w:rsidRDefault="0097212F" w:rsidP="0097212F"/>
    <w:p w14:paraId="4DA692F0" w14:textId="77777777" w:rsidR="009B422D" w:rsidRPr="00CA4E79" w:rsidRDefault="00F957D7" w:rsidP="009B422D">
      <w:pPr>
        <w:pStyle w:val="MTexto"/>
        <w:rPr>
          <w:rFonts w:cs="Arial"/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A5FDB68" w14:textId="77777777" w:rsidR="009B422D" w:rsidRPr="00FF08F2" w:rsidRDefault="009B422D" w:rsidP="009B422D">
      <w:pPr>
        <w:rPr>
          <w:rFonts w:cs="Arial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4"/>
        <w:gridCol w:w="5438"/>
      </w:tblGrid>
      <w:tr w:rsidR="009B422D" w:rsidRPr="00CA4E79" w14:paraId="586C8BC0" w14:textId="77777777" w:rsidTr="00EF56A0">
        <w:tc>
          <w:tcPr>
            <w:tcW w:w="3686" w:type="dxa"/>
            <w:gridSpan w:val="2"/>
            <w:shd w:val="clear" w:color="auto" w:fill="800000"/>
          </w:tcPr>
          <w:p w14:paraId="1A70CC92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Puesto: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4C1D2" w14:textId="77777777" w:rsidR="009B422D" w:rsidRPr="00CA4E79" w:rsidRDefault="009B422D" w:rsidP="00EF56A0">
            <w:pPr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Departamento de Difusión</w:t>
            </w:r>
          </w:p>
        </w:tc>
      </w:tr>
      <w:tr w:rsidR="009B422D" w:rsidRPr="00CA4E79" w14:paraId="45764698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573A2555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Área de Adscripción: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0CE3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Coordinación de Transparencia y Acceso a la Información Pública.</w:t>
            </w:r>
          </w:p>
        </w:tc>
      </w:tr>
      <w:tr w:rsidR="009B422D" w:rsidRPr="00CA4E79" w14:paraId="507D1A44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657EFEDF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Reporta 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4A00E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Coordinación.</w:t>
            </w:r>
          </w:p>
        </w:tc>
      </w:tr>
      <w:tr w:rsidR="009B422D" w:rsidRPr="00CA4E79" w14:paraId="17F5761A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6A659318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Supervisa 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EB3D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Ninguno</w:t>
            </w:r>
          </w:p>
        </w:tc>
      </w:tr>
      <w:tr w:rsidR="009B422D" w:rsidRPr="00CA4E79" w14:paraId="7C48233E" w14:textId="77777777" w:rsidTr="00EF56A0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3EC08F59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Interacciones Internas</w:t>
            </w:r>
          </w:p>
        </w:tc>
      </w:tr>
      <w:tr w:rsidR="009B422D" w:rsidRPr="00CA4E79" w14:paraId="2FA37B9C" w14:textId="77777777" w:rsidTr="00EF56A0">
        <w:trPr>
          <w:trHeight w:val="24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538135"/>
          </w:tcPr>
          <w:p w14:paraId="767D0086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Con: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</w:tcBorders>
            <w:shd w:val="clear" w:color="auto" w:fill="538135"/>
          </w:tcPr>
          <w:p w14:paraId="348A1063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Para:</w:t>
            </w:r>
          </w:p>
        </w:tc>
      </w:tr>
      <w:tr w:rsidR="009B422D" w:rsidRPr="00CA4E79" w14:paraId="63FFB04C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9DAC0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33D9D1BD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Todas las Dependencias Administrativas del H. Ayuntamiento.</w:t>
            </w:r>
          </w:p>
          <w:p w14:paraId="46501F45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6B38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5F39EBF4" w14:textId="77777777" w:rsidR="009B422D" w:rsidRPr="00CA4E79" w:rsidRDefault="009B422D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en materia de difusión.</w:t>
            </w:r>
          </w:p>
          <w:p w14:paraId="4C1DDAB6" w14:textId="77777777" w:rsidR="009B422D" w:rsidRPr="00CA4E79" w:rsidRDefault="009B422D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05C679D" w14:textId="77777777" w:rsidR="009B422D" w:rsidRPr="00CA4E79" w:rsidRDefault="009B422D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77, 78 y 79 del Reglamento de la Administración Pública del Municipio de Centro, 4, 5, 6, 7, 8, 12,</w:t>
            </w:r>
            <w:r w:rsidRPr="00CA4E79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13,14, 19, 20,21,23,24,25,26,47,48,49,50,51,52,76,77,78,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9B422D" w:rsidRPr="00CA4E79" w14:paraId="2A17C7FD" w14:textId="77777777" w:rsidTr="00EF56A0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631B51A3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color w:val="000000"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Interacciones Externas</w:t>
            </w:r>
          </w:p>
        </w:tc>
      </w:tr>
      <w:tr w:rsidR="009B422D" w:rsidRPr="00CA4E79" w14:paraId="2A2405E3" w14:textId="77777777" w:rsidTr="00EF56A0">
        <w:trPr>
          <w:trHeight w:val="24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538135"/>
          </w:tcPr>
          <w:p w14:paraId="6D5FEC5B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color w:val="000000"/>
                <w:szCs w:val="20"/>
                <w:lang w:eastAsia="en-US"/>
              </w:rPr>
              <w:t>Con: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</w:tcBorders>
            <w:shd w:val="clear" w:color="auto" w:fill="538135"/>
          </w:tcPr>
          <w:p w14:paraId="13FB48C9" w14:textId="77777777" w:rsidR="009B422D" w:rsidRPr="00CA4E79" w:rsidRDefault="009B422D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color w:val="000000"/>
                <w:szCs w:val="20"/>
                <w:lang w:eastAsia="en-US"/>
              </w:rPr>
              <w:t>Para:</w:t>
            </w:r>
          </w:p>
        </w:tc>
      </w:tr>
      <w:tr w:rsidR="009B422D" w:rsidRPr="00CA4E79" w14:paraId="712AC61F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9827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5593DCF8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2490F6E7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CC977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</w:p>
          <w:p w14:paraId="4AA9DA5C" w14:textId="77777777" w:rsidR="009B422D" w:rsidRPr="00CA4E79" w:rsidRDefault="009B422D" w:rsidP="00EF56A0">
            <w:pPr>
              <w:pStyle w:val="TableParagraph"/>
              <w:ind w:left="36" w:right="-21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77, 78 y 79 del Reglamento de la Administración Pública del Municipio de Centro, 4, 5, 6, 7, 8, 12,</w:t>
            </w:r>
            <w:r w:rsidRPr="00CA4E79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13,14, 19, 20, 21, 23, 24, 25, 26, 47, 48, 49,50,51,52,76,77,78,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9B422D" w:rsidRPr="00CA4E79" w14:paraId="6C79CCEE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9724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3855E791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52A174F3" w14:textId="77777777" w:rsidR="009B422D" w:rsidRPr="00CA4E79" w:rsidRDefault="009B422D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6EDD" w14:textId="77777777" w:rsidR="009B422D" w:rsidRPr="00CA4E79" w:rsidRDefault="009B422D" w:rsidP="00EF56A0">
            <w:pPr>
              <w:rPr>
                <w:rFonts w:cs="Arial"/>
                <w:szCs w:val="20"/>
              </w:rPr>
            </w:pPr>
          </w:p>
        </w:tc>
      </w:tr>
    </w:tbl>
    <w:p w14:paraId="17B7AC97" w14:textId="77777777" w:rsidR="009B422D" w:rsidRPr="00FF08F2" w:rsidRDefault="009B422D" w:rsidP="009B422D">
      <w:pPr>
        <w:rPr>
          <w:rFonts w:cs="Arial"/>
        </w:rPr>
      </w:pPr>
    </w:p>
    <w:p w14:paraId="7C64E682" w14:textId="77777777" w:rsidR="009B422D" w:rsidRPr="00FF08F2" w:rsidRDefault="009B422D" w:rsidP="009B422D">
      <w:pPr>
        <w:rPr>
          <w:rFonts w:cs="Arial"/>
        </w:rPr>
      </w:pPr>
    </w:p>
    <w:p w14:paraId="45EBF845" w14:textId="77777777" w:rsidR="009B422D" w:rsidRPr="00FF08F2" w:rsidRDefault="009B422D" w:rsidP="009B422D">
      <w:pPr>
        <w:rPr>
          <w:rFonts w:cs="Arial"/>
        </w:rPr>
      </w:pPr>
    </w:p>
    <w:p w14:paraId="08A05067" w14:textId="77777777" w:rsidR="009B422D" w:rsidRPr="00FF08F2" w:rsidRDefault="009B422D" w:rsidP="009B422D">
      <w:pPr>
        <w:rPr>
          <w:rFonts w:cs="Arial"/>
        </w:rPr>
      </w:pPr>
    </w:p>
    <w:p w14:paraId="09393106" w14:textId="77777777" w:rsidR="009B422D" w:rsidRPr="00FF08F2" w:rsidRDefault="009B422D" w:rsidP="009B422D">
      <w:pPr>
        <w:rPr>
          <w:rFonts w:cs="Arial"/>
        </w:rPr>
      </w:pPr>
    </w:p>
    <w:p w14:paraId="721A7018" w14:textId="77777777" w:rsidR="009B422D" w:rsidRPr="00FF08F2" w:rsidRDefault="009B422D" w:rsidP="009B422D">
      <w:pPr>
        <w:rPr>
          <w:rFonts w:cs="Arial"/>
        </w:rPr>
      </w:pPr>
    </w:p>
    <w:p w14:paraId="7B4B3C68" w14:textId="77777777" w:rsidR="009B422D" w:rsidRPr="00FF08F2" w:rsidRDefault="009B422D" w:rsidP="009B422D">
      <w:pPr>
        <w:rPr>
          <w:rFonts w:cs="Arial"/>
        </w:rPr>
      </w:pPr>
    </w:p>
    <w:p w14:paraId="10594D02" w14:textId="77777777" w:rsidR="009B422D" w:rsidRPr="00FF08F2" w:rsidRDefault="009B422D" w:rsidP="009B422D">
      <w:pPr>
        <w:rPr>
          <w:rFonts w:cs="Arial"/>
        </w:rPr>
      </w:pPr>
    </w:p>
    <w:p w14:paraId="4CEBF681" w14:textId="77777777" w:rsidR="009B422D" w:rsidRPr="00FF08F2" w:rsidRDefault="009B422D" w:rsidP="009B422D">
      <w:pPr>
        <w:rPr>
          <w:rFonts w:cs="Arial"/>
        </w:rPr>
      </w:pPr>
    </w:p>
    <w:p w14:paraId="135C9639" w14:textId="77777777" w:rsidR="009B422D" w:rsidRPr="00FF08F2" w:rsidRDefault="009B422D" w:rsidP="009B422D">
      <w:pPr>
        <w:rPr>
          <w:rFonts w:cs="Arial"/>
        </w:rPr>
      </w:pPr>
    </w:p>
    <w:p w14:paraId="61FBB6A3" w14:textId="77777777" w:rsidR="009B422D" w:rsidRPr="00FF08F2" w:rsidRDefault="009B422D" w:rsidP="009B422D">
      <w:pPr>
        <w:rPr>
          <w:rFonts w:cs="Arial"/>
        </w:rPr>
      </w:pPr>
    </w:p>
    <w:p w14:paraId="109A7252" w14:textId="77777777" w:rsidR="009B422D" w:rsidRPr="00D042C3" w:rsidRDefault="009B422D" w:rsidP="009B422D">
      <w:pPr>
        <w:pStyle w:val="MTexto"/>
        <w:rPr>
          <w:rFonts w:cs="Arial"/>
          <w:b/>
        </w:rPr>
      </w:pPr>
      <w:r w:rsidRPr="00D042C3">
        <w:rPr>
          <w:rFonts w:cs="Arial"/>
          <w:b/>
        </w:rPr>
        <w:t>Descripción de las Funciones del Puesto</w:t>
      </w:r>
    </w:p>
    <w:p w14:paraId="102064DF" w14:textId="77777777" w:rsidR="009B422D" w:rsidRPr="00FF08F2" w:rsidRDefault="009B422D" w:rsidP="009B422D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9B422D" w:rsidRPr="00D042C3" w14:paraId="027198C4" w14:textId="77777777" w:rsidTr="00EF56A0">
        <w:tc>
          <w:tcPr>
            <w:tcW w:w="9117" w:type="dxa"/>
            <w:shd w:val="clear" w:color="auto" w:fill="800000"/>
          </w:tcPr>
          <w:p w14:paraId="45CA7183" w14:textId="77777777" w:rsidR="009B422D" w:rsidRPr="00D042C3" w:rsidRDefault="009B422D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9B422D" w:rsidRPr="00D042C3" w14:paraId="6ABA0D68" w14:textId="77777777" w:rsidTr="00EF56A0">
        <w:tc>
          <w:tcPr>
            <w:tcW w:w="9117" w:type="dxa"/>
            <w:shd w:val="clear" w:color="auto" w:fill="auto"/>
          </w:tcPr>
          <w:p w14:paraId="5AFE5970" w14:textId="77777777" w:rsidR="009B422D" w:rsidRPr="00D042C3" w:rsidRDefault="009B422D" w:rsidP="00EF56A0">
            <w:pPr>
              <w:autoSpaceDE w:val="0"/>
              <w:autoSpaceDN w:val="0"/>
              <w:adjustRightInd w:val="0"/>
              <w:spacing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14:paraId="7EA138F3" w14:textId="77777777" w:rsidR="009B422D" w:rsidRPr="00FF08F2" w:rsidRDefault="009B422D" w:rsidP="009B422D">
      <w:pPr>
        <w:rPr>
          <w:rFonts w:cs="Arial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9B422D" w:rsidRPr="00D042C3" w14:paraId="0EF200E2" w14:textId="77777777" w:rsidTr="00EF56A0">
        <w:tc>
          <w:tcPr>
            <w:tcW w:w="9117" w:type="dxa"/>
            <w:shd w:val="clear" w:color="auto" w:fill="538135"/>
          </w:tcPr>
          <w:p w14:paraId="0A12D13E" w14:textId="77777777" w:rsidR="009B422D" w:rsidRPr="00D042C3" w:rsidRDefault="009B422D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Específica</w:t>
            </w:r>
          </w:p>
        </w:tc>
      </w:tr>
      <w:tr w:rsidR="009B422D" w:rsidRPr="00D042C3" w14:paraId="4178E0FB" w14:textId="77777777" w:rsidTr="00EF56A0">
        <w:tc>
          <w:tcPr>
            <w:tcW w:w="9117" w:type="dxa"/>
            <w:shd w:val="clear" w:color="auto" w:fill="auto"/>
          </w:tcPr>
          <w:p w14:paraId="75188AE8" w14:textId="77777777" w:rsidR="009B422D" w:rsidRPr="00D042C3" w:rsidRDefault="009B422D" w:rsidP="009B422D">
            <w:pPr>
              <w:pStyle w:val="TableParagraph"/>
              <w:numPr>
                <w:ilvl w:val="0"/>
                <w:numId w:val="44"/>
              </w:numPr>
              <w:spacing w:before="55" w:line="307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Planear, programar, organizar, controlar y dirigir las actividades de su Departamento, conforme a los Reglamentos y Leyes</w:t>
            </w:r>
            <w:r w:rsidRPr="00D042C3">
              <w:rPr>
                <w:spacing w:val="-24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aplicables;</w:t>
            </w:r>
          </w:p>
          <w:p w14:paraId="4995D7F2" w14:textId="77777777" w:rsidR="009B422D" w:rsidRPr="00D042C3" w:rsidRDefault="009B422D" w:rsidP="009B422D">
            <w:pPr>
              <w:pStyle w:val="TableParagraph"/>
              <w:numPr>
                <w:ilvl w:val="0"/>
                <w:numId w:val="44"/>
              </w:numPr>
              <w:spacing w:line="312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Elaborar programas de capacitación, actualización y vinculación, relacionados con el ejercicio de la transparencia y el derecho de acceso a la información pública, el derecho a saber, derechos Arco, Portabilidad, Protección de datos personales, dirigidos a los servidores públicos del Ayuntamiento de Centro y de manera especial a los Enlaces de Transparencia;</w:t>
            </w:r>
          </w:p>
          <w:p w14:paraId="148A4DE3" w14:textId="77777777" w:rsidR="009B422D" w:rsidRPr="00D042C3" w:rsidRDefault="009B422D" w:rsidP="009B422D">
            <w:pPr>
              <w:pStyle w:val="TableParagraph"/>
              <w:numPr>
                <w:ilvl w:val="0"/>
                <w:numId w:val="44"/>
              </w:numPr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Llevar un registro de servidores públicos capacitados por la COTAIP y por el Instituto Tabasqueño de Transparencia y Acceso a la Información</w:t>
            </w:r>
            <w:r w:rsidRPr="00D042C3">
              <w:rPr>
                <w:spacing w:val="-30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Pública;</w:t>
            </w:r>
          </w:p>
          <w:p w14:paraId="18DAB151" w14:textId="77777777" w:rsidR="009B422D" w:rsidRPr="00D042C3" w:rsidRDefault="009B422D" w:rsidP="009B422D">
            <w:pPr>
              <w:pStyle w:val="TableParagraph"/>
              <w:numPr>
                <w:ilvl w:val="0"/>
                <w:numId w:val="44"/>
              </w:numPr>
              <w:spacing w:line="312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</w:t>
            </w:r>
            <w:r w:rsidRPr="00D042C3">
              <w:rPr>
                <w:spacing w:val="-24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sustantivas;</w:t>
            </w:r>
          </w:p>
          <w:p w14:paraId="18D13E94" w14:textId="77777777" w:rsidR="009B422D" w:rsidRPr="00D042C3" w:rsidRDefault="009B422D" w:rsidP="009B422D">
            <w:pPr>
              <w:pStyle w:val="TableParagraph"/>
              <w:numPr>
                <w:ilvl w:val="0"/>
                <w:numId w:val="44"/>
              </w:numPr>
              <w:spacing w:before="2" w:line="235" w:lineRule="exact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Generar boletines informativos de las acciones y programas de la</w:t>
            </w:r>
            <w:r w:rsidRPr="00D042C3">
              <w:rPr>
                <w:spacing w:val="-34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COTAIP;</w:t>
            </w:r>
          </w:p>
          <w:p w14:paraId="2E5A788D" w14:textId="77777777" w:rsidR="009B422D" w:rsidRPr="00D042C3" w:rsidRDefault="009B422D" w:rsidP="009B422D">
            <w:pPr>
              <w:pStyle w:val="Prrafodelista"/>
              <w:numPr>
                <w:ilvl w:val="0"/>
                <w:numId w:val="44"/>
              </w:numPr>
              <w:spacing w:before="71" w:line="300" w:lineRule="atLeas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 xml:space="preserve">Colaborar en el diseño de planes y programas que se requieran para </w:t>
            </w:r>
            <w:proofErr w:type="spellStart"/>
            <w:r w:rsidRPr="00D042C3">
              <w:rPr>
                <w:rFonts w:cs="Arial"/>
                <w:szCs w:val="20"/>
              </w:rPr>
              <w:t>eficientar</w:t>
            </w:r>
            <w:proofErr w:type="spellEnd"/>
            <w:r w:rsidRPr="00D042C3">
              <w:rPr>
                <w:rFonts w:cs="Arial"/>
                <w:szCs w:val="20"/>
              </w:rPr>
              <w:t xml:space="preserve"> el</w:t>
            </w:r>
            <w:r w:rsidRPr="00D042C3">
              <w:rPr>
                <w:rFonts w:cs="Arial"/>
                <w:spacing w:val="24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despacho de los asuntos de la Coordinación y los relacionados con su área;</w:t>
            </w:r>
          </w:p>
          <w:p w14:paraId="5FCF8952" w14:textId="77777777" w:rsidR="009B422D" w:rsidRPr="00D042C3" w:rsidRDefault="009B422D" w:rsidP="009B422D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before="56" w:line="307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Promover la información proactiva y ejercicio de Gobierno Abierto en las Dependencias del Sujeto</w:t>
            </w:r>
            <w:r w:rsidRPr="00D042C3">
              <w:rPr>
                <w:rFonts w:cs="Arial"/>
                <w:spacing w:val="-10"/>
                <w:szCs w:val="20"/>
              </w:rPr>
              <w:t xml:space="preserve"> O</w:t>
            </w:r>
            <w:r w:rsidRPr="00D042C3">
              <w:rPr>
                <w:rFonts w:cs="Arial"/>
                <w:szCs w:val="20"/>
              </w:rPr>
              <w:t>bligado;</w:t>
            </w:r>
          </w:p>
          <w:p w14:paraId="37D3EF4C" w14:textId="77777777" w:rsidR="009B422D" w:rsidRPr="00D042C3" w:rsidRDefault="009B422D" w:rsidP="009B422D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307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Proponer al Coordinador y dar seguimiento a los programas, estrategias y políticas en materia de Gobierno</w:t>
            </w:r>
            <w:r w:rsidRPr="00D042C3">
              <w:rPr>
                <w:rFonts w:cs="Arial"/>
                <w:spacing w:val="-13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Abierto;</w:t>
            </w:r>
          </w:p>
          <w:p w14:paraId="58900EA6" w14:textId="77777777" w:rsidR="009B422D" w:rsidRPr="00D042C3" w:rsidRDefault="009B422D" w:rsidP="009B422D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before="6" w:line="239" w:lineRule="exact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Fomentar la Transparencia y Accesibilidad al interior del Sujeto</w:t>
            </w:r>
            <w:r w:rsidRPr="00D042C3">
              <w:rPr>
                <w:rFonts w:cs="Arial"/>
                <w:spacing w:val="-35"/>
                <w:szCs w:val="20"/>
              </w:rPr>
              <w:t xml:space="preserve"> O</w:t>
            </w:r>
            <w:r w:rsidRPr="00D042C3">
              <w:rPr>
                <w:rFonts w:cs="Arial"/>
                <w:szCs w:val="20"/>
              </w:rPr>
              <w:t>bligado;</w:t>
            </w:r>
          </w:p>
          <w:p w14:paraId="298EE08E" w14:textId="77777777" w:rsidR="009B422D" w:rsidRPr="00D042C3" w:rsidRDefault="009B422D" w:rsidP="009B422D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before="55" w:line="307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Coadyuvar con las Dependencias del Ayuntamiento para la publicación de aviso de privacidad;</w:t>
            </w:r>
          </w:p>
          <w:p w14:paraId="694970CA" w14:textId="77777777" w:rsidR="009B422D" w:rsidRPr="00D042C3" w:rsidRDefault="009B422D" w:rsidP="009B422D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48" w:lineRule="exact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Asesorar y orientar a las Dependencias del Ayuntamiento de Centro sobre el</w:t>
            </w:r>
            <w:r w:rsidRPr="00D042C3">
              <w:rPr>
                <w:rFonts w:cs="Arial"/>
                <w:spacing w:val="52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procedimiento a seguir respecto al otorgamiento de Consentimiento de publicación por parte de particulares;</w:t>
            </w:r>
          </w:p>
        </w:tc>
      </w:tr>
    </w:tbl>
    <w:p w14:paraId="555BD0BA" w14:textId="77777777" w:rsidR="009B422D" w:rsidRPr="00FF08F2" w:rsidRDefault="009B422D" w:rsidP="009B422D">
      <w:pPr>
        <w:rPr>
          <w:rFonts w:cs="Arial"/>
          <w:b/>
          <w:sz w:val="24"/>
        </w:rPr>
      </w:pPr>
    </w:p>
    <w:p w14:paraId="3E635DB7" w14:textId="77777777" w:rsidR="009B422D" w:rsidRDefault="009B422D" w:rsidP="009B422D">
      <w:pPr>
        <w:pStyle w:val="MTexto"/>
        <w:rPr>
          <w:rFonts w:cs="Arial"/>
          <w:b/>
        </w:rPr>
      </w:pPr>
    </w:p>
    <w:p w14:paraId="050F0FC6" w14:textId="77777777" w:rsidR="009B422D" w:rsidRPr="00D042C3" w:rsidRDefault="009B422D" w:rsidP="009B422D"/>
    <w:p w14:paraId="2DDCCDB0" w14:textId="77777777" w:rsidR="009B422D" w:rsidRPr="00FF08F2" w:rsidRDefault="009B422D" w:rsidP="009B422D">
      <w:pPr>
        <w:pStyle w:val="MTexto"/>
        <w:rPr>
          <w:rFonts w:cs="Arial"/>
          <w:b/>
        </w:rPr>
      </w:pPr>
    </w:p>
    <w:p w14:paraId="0ACB999B" w14:textId="77777777" w:rsidR="009B422D" w:rsidRPr="00FF08F2" w:rsidRDefault="009B422D" w:rsidP="009B422D">
      <w:pPr>
        <w:pStyle w:val="MTexto"/>
        <w:rPr>
          <w:rFonts w:cs="Arial"/>
          <w:b/>
        </w:rPr>
      </w:pPr>
    </w:p>
    <w:p w14:paraId="3FD0796B" w14:textId="77777777" w:rsidR="009B422D" w:rsidRPr="00D042C3" w:rsidRDefault="009B422D" w:rsidP="009B422D">
      <w:pPr>
        <w:pStyle w:val="MTexto"/>
        <w:rPr>
          <w:rFonts w:cs="Arial"/>
          <w:b/>
        </w:rPr>
      </w:pPr>
      <w:r w:rsidRPr="00D042C3">
        <w:rPr>
          <w:rFonts w:cs="Arial"/>
          <w:b/>
        </w:rPr>
        <w:t xml:space="preserve">Perfil del </w:t>
      </w:r>
      <w:proofErr w:type="gramStart"/>
      <w:r w:rsidRPr="00D042C3">
        <w:rPr>
          <w:rFonts w:cs="Arial"/>
          <w:b/>
        </w:rPr>
        <w:t>Responsable</w:t>
      </w:r>
      <w:proofErr w:type="gramEnd"/>
      <w:r w:rsidRPr="00D042C3">
        <w:rPr>
          <w:rFonts w:cs="Arial"/>
          <w:b/>
        </w:rPr>
        <w:t xml:space="preserve"> del Puesto</w:t>
      </w:r>
    </w:p>
    <w:p w14:paraId="3BCEDADC" w14:textId="77777777" w:rsidR="009B422D" w:rsidRPr="00FF08F2" w:rsidRDefault="009B422D" w:rsidP="009B422D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61"/>
      </w:tblGrid>
      <w:tr w:rsidR="009B422D" w:rsidRPr="00D042C3" w14:paraId="16D4A82F" w14:textId="77777777" w:rsidTr="00EF56A0">
        <w:tc>
          <w:tcPr>
            <w:tcW w:w="9117" w:type="dxa"/>
            <w:gridSpan w:val="2"/>
            <w:shd w:val="clear" w:color="auto" w:fill="800000"/>
          </w:tcPr>
          <w:p w14:paraId="09AEED5C" w14:textId="77777777" w:rsidR="009B422D" w:rsidRPr="00D042C3" w:rsidRDefault="009B422D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9B422D" w:rsidRPr="00D042C3" w14:paraId="5651D1FF" w14:textId="77777777" w:rsidTr="00EF56A0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7744CAAB" w14:textId="77777777" w:rsidR="009B422D" w:rsidRPr="00D042C3" w:rsidRDefault="009B422D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F9C9" w14:textId="77777777" w:rsidR="009B422D" w:rsidRPr="00D042C3" w:rsidRDefault="009B422D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56BE4AA4" w14:textId="77777777" w:rsidR="009B422D" w:rsidRPr="00D042C3" w:rsidRDefault="009B422D" w:rsidP="009B422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Licenciatura en Derecho y/o Administración y/o Comunicación.</w:t>
            </w:r>
          </w:p>
          <w:p w14:paraId="5D425F60" w14:textId="77777777" w:rsidR="009B422D" w:rsidRPr="00D042C3" w:rsidRDefault="009B422D" w:rsidP="00EF56A0">
            <w:pPr>
              <w:pStyle w:val="Prrafodelista"/>
              <w:spacing w:line="300" w:lineRule="atLeast"/>
              <w:rPr>
                <w:rFonts w:cs="Arial"/>
                <w:bCs/>
                <w:szCs w:val="20"/>
              </w:rPr>
            </w:pPr>
          </w:p>
        </w:tc>
      </w:tr>
      <w:tr w:rsidR="009B422D" w:rsidRPr="00D042C3" w14:paraId="16AE9A99" w14:textId="77777777" w:rsidTr="00EF56A0">
        <w:tc>
          <w:tcPr>
            <w:tcW w:w="2456" w:type="dxa"/>
            <w:shd w:val="clear" w:color="auto" w:fill="A6A6A6"/>
            <w:vAlign w:val="center"/>
          </w:tcPr>
          <w:p w14:paraId="1BF20199" w14:textId="77777777" w:rsidR="009B422D" w:rsidRPr="00D042C3" w:rsidRDefault="009B422D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BE1" w14:textId="77777777" w:rsidR="009B422D" w:rsidRPr="00D042C3" w:rsidRDefault="009B422D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201E63A7" w14:textId="77777777" w:rsidR="009B422D" w:rsidRPr="00D042C3" w:rsidRDefault="009B422D" w:rsidP="009B422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Mínima de 2 años.</w:t>
            </w:r>
          </w:p>
          <w:p w14:paraId="48E1BA23" w14:textId="77777777" w:rsidR="009B422D" w:rsidRPr="00D042C3" w:rsidRDefault="009B422D" w:rsidP="00EF56A0">
            <w:pPr>
              <w:pStyle w:val="Prrafodelista"/>
              <w:spacing w:line="300" w:lineRule="atLeast"/>
              <w:rPr>
                <w:rFonts w:cs="Arial"/>
                <w:bCs/>
                <w:szCs w:val="20"/>
              </w:rPr>
            </w:pPr>
          </w:p>
        </w:tc>
      </w:tr>
      <w:tr w:rsidR="009B422D" w:rsidRPr="00D042C3" w14:paraId="5FBE7764" w14:textId="77777777" w:rsidTr="00EF56A0">
        <w:tc>
          <w:tcPr>
            <w:tcW w:w="2456" w:type="dxa"/>
            <w:shd w:val="clear" w:color="auto" w:fill="A6A6A6"/>
            <w:vAlign w:val="center"/>
          </w:tcPr>
          <w:p w14:paraId="436D96CE" w14:textId="77777777" w:rsidR="009B422D" w:rsidRPr="00D042C3" w:rsidRDefault="009B422D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31A7" w14:textId="77777777" w:rsidR="009B422D" w:rsidRPr="00D042C3" w:rsidRDefault="009B422D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3960C52F" w14:textId="77777777" w:rsidR="009B422D" w:rsidRPr="00D042C3" w:rsidRDefault="009B422D" w:rsidP="009B422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Derecho, Administración Pública, Comunicación.</w:t>
            </w:r>
          </w:p>
          <w:p w14:paraId="50797D08" w14:textId="77777777" w:rsidR="009B422D" w:rsidRPr="00D042C3" w:rsidRDefault="009B422D" w:rsidP="00EF56A0">
            <w:pPr>
              <w:spacing w:line="300" w:lineRule="atLeast"/>
              <w:ind w:left="720"/>
              <w:rPr>
                <w:rFonts w:cs="Arial"/>
                <w:bCs/>
                <w:szCs w:val="20"/>
              </w:rPr>
            </w:pPr>
          </w:p>
        </w:tc>
      </w:tr>
      <w:tr w:rsidR="009B422D" w:rsidRPr="00D042C3" w14:paraId="49DEA4CB" w14:textId="77777777" w:rsidTr="00EF56A0">
        <w:tc>
          <w:tcPr>
            <w:tcW w:w="2456" w:type="dxa"/>
            <w:shd w:val="clear" w:color="auto" w:fill="A6A6A6"/>
            <w:vAlign w:val="center"/>
          </w:tcPr>
          <w:p w14:paraId="28F72F37" w14:textId="77777777" w:rsidR="009B422D" w:rsidRPr="00D042C3" w:rsidRDefault="009B422D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1C6F" w14:textId="77777777" w:rsidR="009B422D" w:rsidRPr="00D042C3" w:rsidRDefault="009B422D" w:rsidP="009B422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7D64CABF" w14:textId="77777777" w:rsidR="009B422D" w:rsidRPr="00FF08F2" w:rsidRDefault="009B422D" w:rsidP="009B422D">
      <w:pPr>
        <w:pStyle w:val="MTexto"/>
        <w:rPr>
          <w:rFonts w:cs="Arial"/>
          <w:b/>
        </w:rPr>
      </w:pPr>
    </w:p>
    <w:p w14:paraId="1EC2FAC6" w14:textId="77777777" w:rsidR="009B422D" w:rsidRPr="00FF08F2" w:rsidRDefault="009B422D" w:rsidP="009B422D">
      <w:pPr>
        <w:rPr>
          <w:rFonts w:cs="Arial"/>
        </w:rPr>
      </w:pPr>
    </w:p>
    <w:p w14:paraId="391B3B4C" w14:textId="77777777" w:rsidR="009B422D" w:rsidRPr="00FF08F2" w:rsidRDefault="009B422D" w:rsidP="009B422D">
      <w:pPr>
        <w:rPr>
          <w:rFonts w:cs="Arial"/>
        </w:rPr>
      </w:pPr>
    </w:p>
    <w:p w14:paraId="64BEA361" w14:textId="77777777" w:rsidR="009B422D" w:rsidRPr="00FF08F2" w:rsidRDefault="009B422D" w:rsidP="009B422D">
      <w:pPr>
        <w:rPr>
          <w:rFonts w:cs="Arial"/>
        </w:rPr>
      </w:pPr>
    </w:p>
    <w:p w14:paraId="03265ABC" w14:textId="008EB91A" w:rsidR="000D2DB0" w:rsidRDefault="000D2DB0" w:rsidP="009B422D">
      <w:pPr>
        <w:pStyle w:val="MTexto"/>
      </w:pPr>
      <w:bookmarkStart w:id="0" w:name="_GoBack"/>
      <w:bookmarkEnd w:id="0"/>
    </w:p>
    <w:p w14:paraId="35C43B9C" w14:textId="442F973A" w:rsidR="000D2DB0" w:rsidRDefault="000D2DB0" w:rsidP="0097212F"/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7841" w14:textId="77777777" w:rsidR="00211E17" w:rsidRDefault="00211E17">
      <w:r>
        <w:separator/>
      </w:r>
    </w:p>
  </w:endnote>
  <w:endnote w:type="continuationSeparator" w:id="0">
    <w:p w14:paraId="27A427B8" w14:textId="77777777" w:rsidR="00211E17" w:rsidRDefault="002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0969" w14:textId="77777777" w:rsidR="00211E17" w:rsidRDefault="00211E17">
      <w:r>
        <w:separator/>
      </w:r>
    </w:p>
  </w:footnote>
  <w:footnote w:type="continuationSeparator" w:id="0">
    <w:p w14:paraId="441C7534" w14:textId="77777777" w:rsidR="00211E17" w:rsidRDefault="0021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E17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9A1"/>
    <w:multiLevelType w:val="hybridMultilevel"/>
    <w:tmpl w:val="3A7E68B2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42"/>
  </w:num>
  <w:num w:numId="4">
    <w:abstractNumId w:val="8"/>
  </w:num>
  <w:num w:numId="5">
    <w:abstractNumId w:val="22"/>
  </w:num>
  <w:num w:numId="6">
    <w:abstractNumId w:val="21"/>
  </w:num>
  <w:num w:numId="7">
    <w:abstractNumId w:val="30"/>
  </w:num>
  <w:num w:numId="8">
    <w:abstractNumId w:val="6"/>
  </w:num>
  <w:num w:numId="9">
    <w:abstractNumId w:val="32"/>
  </w:num>
  <w:num w:numId="10">
    <w:abstractNumId w:val="27"/>
  </w:num>
  <w:num w:numId="11">
    <w:abstractNumId w:val="35"/>
  </w:num>
  <w:num w:numId="12">
    <w:abstractNumId w:val="3"/>
  </w:num>
  <w:num w:numId="13">
    <w:abstractNumId w:val="38"/>
  </w:num>
  <w:num w:numId="14">
    <w:abstractNumId w:val="5"/>
  </w:num>
  <w:num w:numId="15">
    <w:abstractNumId w:val="40"/>
  </w:num>
  <w:num w:numId="16">
    <w:abstractNumId w:val="0"/>
  </w:num>
  <w:num w:numId="17">
    <w:abstractNumId w:val="17"/>
  </w:num>
  <w:num w:numId="18">
    <w:abstractNumId w:val="26"/>
  </w:num>
  <w:num w:numId="19">
    <w:abstractNumId w:val="33"/>
  </w:num>
  <w:num w:numId="20">
    <w:abstractNumId w:val="11"/>
  </w:num>
  <w:num w:numId="21">
    <w:abstractNumId w:val="13"/>
  </w:num>
  <w:num w:numId="22">
    <w:abstractNumId w:val="7"/>
  </w:num>
  <w:num w:numId="23">
    <w:abstractNumId w:val="31"/>
  </w:num>
  <w:num w:numId="24">
    <w:abstractNumId w:val="12"/>
  </w:num>
  <w:num w:numId="25">
    <w:abstractNumId w:val="23"/>
  </w:num>
  <w:num w:numId="26">
    <w:abstractNumId w:val="39"/>
  </w:num>
  <w:num w:numId="27">
    <w:abstractNumId w:val="28"/>
  </w:num>
  <w:num w:numId="28">
    <w:abstractNumId w:val="19"/>
  </w:num>
  <w:num w:numId="29">
    <w:abstractNumId w:val="14"/>
  </w:num>
  <w:num w:numId="30">
    <w:abstractNumId w:val="4"/>
  </w:num>
  <w:num w:numId="31">
    <w:abstractNumId w:val="36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4"/>
  </w:num>
  <w:num w:numId="36">
    <w:abstractNumId w:val="2"/>
  </w:num>
  <w:num w:numId="37">
    <w:abstractNumId w:val="41"/>
  </w:num>
  <w:num w:numId="38">
    <w:abstractNumId w:val="18"/>
  </w:num>
  <w:num w:numId="39">
    <w:abstractNumId w:val="15"/>
  </w:num>
  <w:num w:numId="40">
    <w:abstractNumId w:val="10"/>
  </w:num>
  <w:num w:numId="41">
    <w:abstractNumId w:val="9"/>
  </w:num>
  <w:num w:numId="42">
    <w:abstractNumId w:val="37"/>
  </w:num>
  <w:num w:numId="43">
    <w:abstractNumId w:val="29"/>
  </w:num>
  <w:num w:numId="4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1E17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53C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22D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764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B422D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ECA9-8F6C-4644-8E6F-8F4BDE1C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14</cp:revision>
  <cp:lastPrinted>2020-03-21T18:53:00Z</cp:lastPrinted>
  <dcterms:created xsi:type="dcterms:W3CDTF">2020-03-27T21:09:00Z</dcterms:created>
  <dcterms:modified xsi:type="dcterms:W3CDTF">2020-06-30T19:16:00Z</dcterms:modified>
</cp:coreProperties>
</file>